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13F59">
      <w:pPr>
        <w:spacing w:before="0" w:after="400"/>
      </w:pPr>
    </w:p>
    <w:p w14:paraId="35CEFA44">
      <w:pPr>
        <w:spacing w:before="0" w:after="40"/>
        <w:jc w:val="center"/>
      </w:pPr>
      <w:r>
        <w:rPr>
          <w:rFonts w:ascii="Arial" w:hAnsi="Arial" w:eastAsia="Arial" w:cs="Arial"/>
          <w:color w:val="148F77"/>
          <w:sz w:val="22"/>
          <w:szCs w:val="22"/>
        </w:rPr>
        <w:t>AI 工程师扩展系列</w:t>
      </w:r>
    </w:p>
    <w:p w14:paraId="527641B1">
      <w:pPr>
        <w:spacing w:before="0" w:after="60"/>
        <w:jc w:val="center"/>
      </w:pPr>
      <w:r>
        <w:rPr>
          <w:rFonts w:ascii="Arial" w:hAnsi="Arial" w:eastAsia="Arial" w:cs="Arial"/>
          <w:b/>
          <w:bCs/>
          <w:color w:val="1A5276"/>
          <w:sz w:val="60"/>
          <w:szCs w:val="60"/>
        </w:rPr>
        <w:t>方向二</w:t>
      </w:r>
    </w:p>
    <w:p w14:paraId="2EE0351F">
      <w:pPr>
        <w:spacing w:before="0" w:after="50"/>
        <w:jc w:val="center"/>
      </w:pPr>
      <w:r>
        <w:rPr>
          <w:rFonts w:ascii="Arial" w:hAnsi="Arial" w:eastAsia="Arial" w:cs="Arial"/>
          <w:b/>
          <w:bCs/>
          <w:color w:val="2471A3"/>
          <w:sz w:val="36"/>
          <w:szCs w:val="36"/>
        </w:rPr>
        <w:t>多模态工程深度</w:t>
      </w:r>
    </w:p>
    <w:p w14:paraId="6F055010">
      <w:pPr>
        <w:spacing w:before="0" w:after="70"/>
        <w:jc w:val="center"/>
      </w:pPr>
      <w:r>
        <w:rPr>
          <w:rFonts w:ascii="Arial" w:hAnsi="Arial" w:eastAsia="Arial" w:cs="Arial"/>
          <w:color w:val="148F77"/>
          <w:sz w:val="21"/>
          <w:szCs w:val="21"/>
        </w:rPr>
        <w:t>图像 RAG · 文档智能 · 实时语音 AI · 视觉搜索工程</w:t>
      </w:r>
    </w:p>
    <w:p w14:paraId="63E280BC">
      <w:pPr>
        <w:spacing w:before="0" w:after="36"/>
        <w:jc w:val="center"/>
      </w:pPr>
      <w:r>
        <w:rPr>
          <w:rFonts w:ascii="Arial" w:hAnsi="Arial" w:eastAsia="Arial" w:cs="Arial"/>
          <w:color w:val="CCCCCC"/>
          <w:sz w:val="15"/>
          <w:szCs w:val="15"/>
        </w:rPr>
        <w:t>━━━━━━━━━━━━━━━━━━━━━━━━━━━━━━━━━━━━━━━━</w:t>
      </w:r>
    </w:p>
    <w:p w14:paraId="62CC2071">
      <w:pPr>
        <w:spacing w:before="36" w:after="0"/>
        <w:jc w:val="center"/>
      </w:pPr>
      <w:r>
        <w:rPr>
          <w:rFonts w:ascii="Arial" w:hAnsi="Arial" w:eastAsia="Arial" w:cs="Arial"/>
          <w:color w:val="5D6D7E"/>
          <w:sz w:val="18"/>
          <w:szCs w:val="18"/>
        </w:rPr>
        <w:t>从图像/语音 API 调用到完整多模态系统工程</w:t>
      </w:r>
    </w:p>
    <w:p w14:paraId="00E3C504">
      <w:bookmarkStart w:id="0" w:name="_GoBack"/>
      <w:bookmarkEnd w:id="0"/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第一章：图像 RAG——视觉内容的语义搜索</w:t>
      </w:r>
    </w:p>
    <w:p w14:paraId="2883B8AE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标准 RAG 处理文本。图像 RAG 让你能用自然语言搜索图片——「找一张有红色按钮的 UI 截图」「找包含错误弹窗的图」。这在设计系统、电商、医疗影像等场景有巨大价值。</w:t>
      </w:r>
    </w:p>
    <w:p w14:paraId="1D674B46">
      <w:pPr>
        <w:spacing w:before="0" w:after="65"/>
      </w:pPr>
    </w:p>
    <w:p w14:paraId="1E87E086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1.1 图像 Embedding 原理</w:t>
      </w:r>
    </w:p>
    <w:p w14:paraId="4C02AF96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文本用语言模型生成 Embedding，图像用视觉模型（CLIP 等）生成 Embedding。CLIP 的神奇之处在于：它把文本和图像映射到同一个向量空间，使得「一只猫」的文本向量和猫的图片向量距离很近。</w:t>
      </w:r>
    </w:p>
    <w:p w14:paraId="0389D791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00"/>
        <w:gridCol w:w="2200"/>
        <w:gridCol w:w="1600"/>
        <w:gridCol w:w="2600"/>
      </w:tblGrid>
      <w:tr w14:paraId="09DA7DE0">
        <w:trPr>
          <w:tblHeader/>
        </w:trPr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C79B37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模型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621656E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类型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64C5AA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维度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69F3F0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特点</w:t>
            </w:r>
          </w:p>
        </w:tc>
      </w:tr>
      <w:tr w14:paraId="48FBB202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EBDAFF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CLIP (OpenAI)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F086C3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文图同空间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6617EF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512/768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D6D6DE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开源，跨模态搜索首选</w:t>
            </w:r>
          </w:p>
        </w:tc>
      </w:tr>
      <w:tr w14:paraId="1B096710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949E10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OpenAI text-embedding-3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DA88B2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仅文本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961937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1536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916D1E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质量高，图片需先描述成文字</w:t>
            </w:r>
          </w:p>
        </w:tc>
      </w:tr>
      <w:tr w14:paraId="4F2D5CDE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2B39EA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Google Gemini Embedding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AA7CD3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多模态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876D33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768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B56B2E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支持图文混合 Embedding</w:t>
            </w:r>
          </w:p>
        </w:tc>
      </w:tr>
      <w:tr w14:paraId="598AB063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A86449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Voyage multimodal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11CD23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多模态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AB79BE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1024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7319A3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Anthropic 推荐，质量好</w:t>
            </w:r>
          </w:p>
        </w:tc>
      </w:tr>
    </w:tbl>
    <w:p w14:paraId="4DC84872">
      <w:pPr>
        <w:spacing w:before="0" w:after="65"/>
      </w:pPr>
    </w:p>
    <w:p w14:paraId="10251A54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图像 RAG 实现</w:t>
      </w:r>
    </w:p>
    <w:p w14:paraId="69F1E99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图像 RAG 构建流程</w:t>
      </w:r>
    </w:p>
    <w:p w14:paraId="5A9C69C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import { pipeline } from "@xenova/transformers";</w:t>
      </w:r>
    </w:p>
    <w:p w14:paraId="619A56F7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4E452EB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1. 加载 CLIP 模型（本地推理）</w:t>
      </w:r>
    </w:p>
    <w:p w14:paraId="4D1802C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const clipModel = await pipeline("feature-extraction", "Xenova/clip-vit-base-patch32");</w:t>
      </w:r>
    </w:p>
    <w:p w14:paraId="3FAFE9CE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50B06F7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2. 对图片库建立索引</w:t>
      </w:r>
    </w:p>
    <w:p w14:paraId="0E1EC70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indexImages(imagePaths: string[]) {</w:t>
      </w:r>
    </w:p>
    <w:p w14:paraId="61709F3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for (const imagePath of imagePaths) {</w:t>
      </w:r>
    </w:p>
    <w:p w14:paraId="68720E1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生成图像 Embedding</w:t>
      </w:r>
    </w:p>
    <w:p w14:paraId="48BA8B2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imageEmbedding = await clipModel(imagePath, { pooling: "mean" });</w:t>
      </w:r>
    </w:p>
    <w:p w14:paraId="00D58892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41C036C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同时用 Vision LLM 生成图片描述（用于混合搜索）</w:t>
      </w:r>
    </w:p>
    <w:p w14:paraId="10A4C51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description = await generateImageDescription(imagePath);</w:t>
      </w:r>
    </w:p>
    <w:p w14:paraId="73A5353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textEmbedding = await embedText(description);</w:t>
      </w:r>
    </w:p>
    <w:p w14:paraId="1379C1A4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2C3E70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await vectorDB.insert({</w:t>
      </w:r>
    </w:p>
    <w:p w14:paraId="493D829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id: imagePath,</w:t>
      </w:r>
    </w:p>
    <w:p w14:paraId="25A4FBD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imageEmbedding: Array.from(imageEmbedding.data),</w:t>
      </w:r>
    </w:p>
    <w:p w14:paraId="0A67C91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textEmbedding,</w:t>
      </w:r>
    </w:p>
    <w:p w14:paraId="2F2D979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metadata: { path: imagePath, description },</w:t>
      </w:r>
    </w:p>
    <w:p w14:paraId="6188562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});</w:t>
      </w:r>
    </w:p>
    <w:p w14:paraId="26A84C3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6E5BB4F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2F74F2F8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E40B4E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3. 文本查询图片</w:t>
      </w:r>
    </w:p>
    <w:p w14:paraId="42E52A1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searchImages(textQuery: string, topK = 5) {</w:t>
      </w:r>
    </w:p>
    <w:p w14:paraId="045E5F8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把文本查询转成 CLIP 文本 Embedding</w:t>
      </w:r>
    </w:p>
    <w:p w14:paraId="5016BCF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queryEmbedding = await clipModel(textQuery, { pooling: "mean" });</w:t>
      </w:r>
    </w:p>
    <w:p w14:paraId="7AFE716F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FF685A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搜索最相似的图片</w:t>
      </w:r>
    </w:p>
    <w:p w14:paraId="09D7C60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vectorDB.search({</w:t>
      </w:r>
    </w:p>
    <w:p w14:paraId="00B2E61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vector: Array.from(queryEmbedding.data),</w:t>
      </w:r>
    </w:p>
    <w:p w14:paraId="2890AF6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topK,</w:t>
      </w:r>
    </w:p>
    <w:p w14:paraId="78871D3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vectorField: "imageEmbedding",</w:t>
      </w:r>
    </w:p>
    <w:p w14:paraId="1A7C811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});</w:t>
      </w:r>
    </w:p>
    <w:p w14:paraId="28C5E54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4D4BB8CF">
      <w:pPr>
        <w:spacing w:before="0" w:after="32"/>
      </w:pPr>
    </w:p>
    <w:p w14:paraId="07BF5ACF">
      <w:pPr>
        <w:spacing w:before="0" w:after="65"/>
      </w:pPr>
    </w:p>
    <w:p w14:paraId="7F7DCB71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1.2 图文混合 RAG</w:t>
      </w:r>
    </w:p>
    <w:p w14:paraId="6F999FD2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最强的图像搜索是「图文混合」：同时用视觉相似度和文本相似度，融合排序：</w:t>
      </w:r>
    </w:p>
    <w:p w14:paraId="78C9EFAD">
      <w:pPr>
        <w:spacing w:before="0" w:after="65"/>
      </w:pPr>
    </w:p>
    <w:p w14:paraId="75672161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图文混合搜索</w:t>
      </w:r>
    </w:p>
    <w:p w14:paraId="7B981BA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图文混合搜索</w:t>
      </w:r>
    </w:p>
    <w:p w14:paraId="1274208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hybridImageSearch(query: string, topK = 5) {</w:t>
      </w:r>
    </w:p>
    <w:p w14:paraId="64AB87C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[visualResults, textResults] = await Promise.all([</w:t>
      </w:r>
    </w:p>
    <w:p w14:paraId="2015D7A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searchByVisual(query, topK * 2),   // 视觉相似度</w:t>
      </w:r>
    </w:p>
    <w:p w14:paraId="6315835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searchByText(query, topK * 2),     // 文本描述相似度</w:t>
      </w:r>
    </w:p>
    <w:p w14:paraId="1D6C9F3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]);</w:t>
      </w:r>
    </w:p>
    <w:p w14:paraId="01EAE096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5599EC3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RRF 融合两个排序</w:t>
      </w:r>
    </w:p>
    <w:p w14:paraId="6598705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scores = new Map&lt;string, number&gt;();</w:t>
      </w:r>
    </w:p>
    <w:p w14:paraId="74CC027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k = 60;</w:t>
      </w:r>
    </w:p>
    <w:p w14:paraId="46DC958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visualResults.forEach((r, rank) =&gt; {</w:t>
      </w:r>
    </w:p>
    <w:p w14:paraId="34EE161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scores.set(r.id, (scores.get(r.id) || 0) + 1/(k+rank+1));</w:t>
      </w:r>
    </w:p>
    <w:p w14:paraId="18A54B7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});</w:t>
      </w:r>
    </w:p>
    <w:p w14:paraId="24F2C8F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textResults.forEach((r, rank) =&gt; {</w:t>
      </w:r>
    </w:p>
    <w:p w14:paraId="2F305DA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scores.set(r.id, (scores.get(r.id) || 0) + 1/(k+rank+1));</w:t>
      </w:r>
    </w:p>
    <w:p w14:paraId="5FB8E95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});</w:t>
      </w:r>
    </w:p>
    <w:p w14:paraId="7D92F085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4E35C4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[...scores.entries()]</w:t>
      </w:r>
    </w:p>
    <w:p w14:paraId="3679E9C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.sort((a, b) =&gt; b[1] - a[1])</w:t>
      </w:r>
    </w:p>
    <w:p w14:paraId="0510F17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.slice(0, topK)</w:t>
      </w:r>
    </w:p>
    <w:p w14:paraId="0560EA1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.map(([id]) =&gt; getImageById(id));</w:t>
      </w:r>
    </w:p>
    <w:p w14:paraId="4C20482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7A560654">
      <w:pPr>
        <w:spacing w:before="0" w:after="32"/>
      </w:pPr>
    </w:p>
    <w:p w14:paraId="3D693243">
      <w:pPr>
        <w:spacing w:before="0" w:after="65"/>
      </w:pPr>
    </w:p>
    <w:p w14:paraId="4638A270">
      <w:r>
        <w:br w:type="page"/>
      </w:r>
    </w:p>
    <w:p w14:paraId="40426E6B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第二章：文档智能——PDF 解析与结构化提取</w:t>
      </w:r>
    </w:p>
    <w:p w14:paraId="663D59F0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企业里大量信息锁在 PDF、扫描件、表格里。文档智能是把这些「死」数据变成 AI 可以处理的「活」数据。</w:t>
      </w:r>
    </w:p>
    <w:p w14:paraId="5657DBB0">
      <w:pPr>
        <w:spacing w:before="0" w:after="65"/>
      </w:pPr>
    </w:p>
    <w:p w14:paraId="479F1A82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2.1 文档处理的四个层次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0"/>
        <w:gridCol w:w="2600"/>
        <w:gridCol w:w="2800"/>
        <w:gridCol w:w="1800"/>
      </w:tblGrid>
      <w:tr w14:paraId="5509EA4E">
        <w:trPr>
          <w:tblHeader/>
        </w:trPr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43B830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层次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ED8584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技术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D46FEA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适合文档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39469D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产出</w:t>
            </w:r>
          </w:p>
        </w:tc>
      </w:tr>
      <w:tr w14:paraId="758E1159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11B66A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文本提取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A1569E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pdfjs/pypdf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DC7AE9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数字原生 PDF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2BE750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纯文本，有布局信息</w:t>
            </w:r>
          </w:p>
        </w:tc>
      </w:tr>
      <w:tr w14:paraId="6C978818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F314DD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OCR 识别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5B31C8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Tesseract/云 OCR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458684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扫描件、图片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DAE468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文字识别，准确率 95%+</w:t>
            </w:r>
          </w:p>
        </w:tc>
      </w:tr>
      <w:tr w14:paraId="1BDE02A9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798035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版面分析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3C48D5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Document AI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F0F3F9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有复杂布局的文档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AEC04A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段落/表格/标题结构</w:t>
            </w:r>
          </w:p>
        </w:tc>
      </w:tr>
      <w:tr w14:paraId="7C2C4B6A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2CA733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语义理解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923D52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LLM + Vision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1333B5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任意文档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925CB6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结构化 JSON 输出</w:t>
            </w:r>
          </w:p>
        </w:tc>
      </w:tr>
    </w:tbl>
    <w:p w14:paraId="2FC8B1D0">
      <w:pPr>
        <w:spacing w:before="0" w:after="65"/>
      </w:pPr>
    </w:p>
    <w:p w14:paraId="6FF209EB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文档处理管道</w:t>
      </w:r>
    </w:p>
    <w:p w14:paraId="3AA8D67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智能文档处理管道</w:t>
      </w:r>
    </w:p>
    <w:p w14:paraId="5878A9A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processDocument(file: Buffer, mimeType: string) {</w:t>
      </w:r>
    </w:p>
    <w:p w14:paraId="7516D6D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1. 判断文档类型，选择处理策略</w:t>
      </w:r>
    </w:p>
    <w:p w14:paraId="7F7FCBE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strategy = selectStrategy(mimeType);</w:t>
      </w:r>
    </w:p>
    <w:p w14:paraId="0CF068F2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4A7A9F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let pages: PageContent[];</w:t>
      </w:r>
    </w:p>
    <w:p w14:paraId="09A71B9D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2E3AE5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(strategy === "pdf-native") {</w:t>
      </w:r>
    </w:p>
    <w:p w14:paraId="70C7FA3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数字原生 PDF：直接提取文本</w:t>
      </w:r>
    </w:p>
    <w:p w14:paraId="0BE6E9E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pages = await extractPDFText(file);</w:t>
      </w:r>
    </w:p>
    <w:p w14:paraId="1EFBE79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 else if (strategy === "scan") {</w:t>
      </w:r>
    </w:p>
    <w:p w14:paraId="188E6DF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扫描件：先 OCR</w:t>
      </w:r>
    </w:p>
    <w:p w14:paraId="4FC0A76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images = await pdfToImages(file);</w:t>
      </w:r>
    </w:p>
    <w:p w14:paraId="17B99B6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pages = await Promise.all(images.map(img =&gt; ocrImage(img)));</w:t>
      </w:r>
    </w:p>
    <w:p w14:paraId="401463C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 else {</w:t>
      </w:r>
    </w:p>
    <w:p w14:paraId="0CEBA56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复杂布局：用 Vision LLM 解析</w:t>
      </w:r>
    </w:p>
    <w:p w14:paraId="6BFD317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images = await pdfToImages(file);</w:t>
      </w:r>
    </w:p>
    <w:p w14:paraId="1D7CD62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pages = await Promise.all(images.map(img =&gt; parseWithVision(img)));</w:t>
      </w:r>
    </w:p>
    <w:p w14:paraId="42E48F0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476C8528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C5ACDD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2. 结构化提取</w:t>
      </w:r>
    </w:p>
    <w:p w14:paraId="5C7A1A2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structured = await extractStructure(pages);</w:t>
      </w:r>
    </w:p>
    <w:p w14:paraId="567F7801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4F0259A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3. 分块并建立索引</w:t>
      </w:r>
    </w:p>
    <w:p w14:paraId="47E6152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chunks = chunkDocument(structured);</w:t>
      </w:r>
    </w:p>
    <w:p w14:paraId="43A2ACC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await indexChunks(chunks);</w:t>
      </w:r>
    </w:p>
    <w:p w14:paraId="0E24B508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5DD80D1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{ pageCount: pages.length, chunkCount: chunks.length };</w:t>
      </w:r>
    </w:p>
    <w:p w14:paraId="54E37AF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474B2C5F">
      <w:pPr>
        <w:spacing w:before="0" w:after="32"/>
      </w:pPr>
    </w:p>
    <w:p w14:paraId="28E75C7B">
      <w:pPr>
        <w:spacing w:before="0" w:after="65"/>
      </w:pPr>
    </w:p>
    <w:p w14:paraId="5C932126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2.2 表格数据提取</w:t>
      </w:r>
    </w:p>
    <w:p w14:paraId="68E5737E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表格提取</w:t>
      </w:r>
    </w:p>
    <w:p w14:paraId="706979C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用 Vision LLM 提取表格数据</w:t>
      </w:r>
    </w:p>
    <w:p w14:paraId="7307C90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extractTableFromImage(imageBase64: string) {</w:t>
      </w:r>
    </w:p>
    <w:p w14:paraId="43B11F9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response = await client.messages.create({</w:t>
      </w:r>
    </w:p>
    <w:p w14:paraId="13285D2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model: "claude-sonnet-4-6",</w:t>
      </w:r>
    </w:p>
    <w:p w14:paraId="7E644D2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max_tokens: 2000,</w:t>
      </w:r>
    </w:p>
    <w:p w14:paraId="3E8BCD6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messages: [{</w:t>
      </w:r>
    </w:p>
    <w:p w14:paraId="31D52B7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role: "user",</w:t>
      </w:r>
    </w:p>
    <w:p w14:paraId="6B57370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content: [</w:t>
      </w:r>
    </w:p>
    <w:p w14:paraId="2D80B89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{ type: "image", source: { type: "base64", media_type: "image/png", data: imageBase64 } },</w:t>
      </w:r>
    </w:p>
    <w:p w14:paraId="5000739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{ type: "text", text: `</w:t>
      </w:r>
    </w:p>
    <w:p w14:paraId="2A9E44E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提取图片中的表格数据，输出为 JSON 格式：</w:t>
      </w:r>
    </w:p>
    <w:p w14:paraId="3B6583C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{"headers": ["列1","列2",...], "rows": [["值1","值2",...], ...]}</w:t>
      </w:r>
    </w:p>
    <w:p w14:paraId="5176849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如果没有表格，返回 {"headers": [], "rows": []}</w:t>
      </w:r>
    </w:p>
    <w:p w14:paraId="4400418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只输出 JSON，不要其他文字</w:t>
      </w:r>
    </w:p>
    <w:p w14:paraId="715D561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`}</w:t>
      </w:r>
    </w:p>
    <w:p w14:paraId="1550C09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]</w:t>
      </w:r>
    </w:p>
    <w:p w14:paraId="4C3566E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}]</w:t>
      </w:r>
    </w:p>
    <w:p w14:paraId="38D5853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});</w:t>
      </w:r>
    </w:p>
    <w:p w14:paraId="28D2D3B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JSON.parse(response.content[0].text);</w:t>
      </w:r>
    </w:p>
    <w:p w14:paraId="4A657EC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6281AE4E">
      <w:pPr>
        <w:spacing w:before="0" w:after="32"/>
      </w:pPr>
    </w:p>
    <w:p w14:paraId="4E1BAF73">
      <w:pPr>
        <w:spacing w:before="0" w:after="65"/>
      </w:pPr>
    </w:p>
    <w:p w14:paraId="116E5E56">
      <w:r>
        <w:br w:type="page"/>
      </w:r>
    </w:p>
    <w:p w14:paraId="2F1CDEBE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第三章：实时语音 AI 系统</w:t>
      </w:r>
    </w:p>
    <w:p w14:paraId="4BFDA3DB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实时语音 AI（语音输入 → AI 处理 → 语音输出）的工程挑战在于延迟——用户期望 &lt; 500ms 的响应，但整个管道涉及 ASR + LLM + TTS 三个环节。</w:t>
      </w:r>
    </w:p>
    <w:p w14:paraId="749BB7CA">
      <w:pPr>
        <w:spacing w:before="0" w:after="65"/>
      </w:pPr>
    </w:p>
    <w:p w14:paraId="2E57AC6E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3.1 延迟分析与优化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400"/>
        <w:gridCol w:w="4600"/>
      </w:tblGrid>
      <w:tr w14:paraId="465C1D08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95F332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环节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90FECA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典型延迟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76C652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优化方向</w:t>
            </w:r>
          </w:p>
        </w:tc>
      </w:tr>
      <w:tr w14:paraId="62F35CF8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ECBA19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ASR（语音转文字）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3E3F3F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200-500ms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77DDA5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流式 ASR，边说边转</w:t>
            </w:r>
          </w:p>
        </w:tc>
      </w:tr>
      <w:tr w14:paraId="06AF8EF7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05C276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LLM（文字生成）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529011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500ms-3s 首 Token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D1C418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流式输出，首 Token 延迟最重要</w:t>
            </w:r>
          </w:p>
        </w:tc>
      </w:tr>
      <w:tr w14:paraId="0ED613E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255F30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TTS（文字转语音）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AC24FA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200-500ms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B1147A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流式 TTS，边生成边播放</w:t>
            </w:r>
          </w:p>
        </w:tc>
      </w:tr>
      <w:tr w14:paraId="7E8ACB6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414655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网络传输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C30DE0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50-200ms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7F8768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就近部署，减少 RTT</w:t>
            </w:r>
          </w:p>
        </w:tc>
      </w:tr>
      <w:tr w14:paraId="1D71BEB1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93F296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总感知延迟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5A8642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目标 &lt; 800ms</w:t>
            </w:r>
          </w:p>
        </w:tc>
        <w:tc>
          <w:tcPr>
            <w:tcW w:w="4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C66D0B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用流式技术让各环节并行</w:t>
            </w:r>
          </w:p>
        </w:tc>
      </w:tr>
    </w:tbl>
    <w:p w14:paraId="13610680">
      <w:pPr>
        <w:spacing w:before="0" w:after="65"/>
      </w:pPr>
    </w:p>
    <w:p w14:paraId="3AB83E82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实时语音管道</w:t>
      </w:r>
    </w:p>
    <w:p w14:paraId="3475D90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实时语音 AI 完整管道（流式并行）</w:t>
      </w:r>
    </w:p>
    <w:p w14:paraId="04970C0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class RealtimeVoiceAI {</w:t>
      </w:r>
    </w:p>
    <w:p w14:paraId="3F12172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async processVoiceStream(audioStream: ReadableStream): Promise&lt;ReadableStream&gt; {</w:t>
      </w:r>
    </w:p>
    <w:p w14:paraId="0FE087B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1. 流式 ASR：边接收音频边转文字</w:t>
      </w:r>
    </w:p>
    <w:p w14:paraId="3566A44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textStream = this.asr.streamTranscribe(audioStream);</w:t>
      </w:r>
    </w:p>
    <w:p w14:paraId="6F80E0DC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873246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2. 等待句子完整（检测到停顿）再发给 LLM</w:t>
      </w:r>
    </w:p>
    <w:p w14:paraId="00B0BA9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sentences = this.splitBySentence(textStream);</w:t>
      </w:r>
    </w:p>
    <w:p w14:paraId="20AE560D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EC1A86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3. 创建音频输出流</w:t>
      </w:r>
    </w:p>
    <w:p w14:paraId="55AFB46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{ readable, writable } = new TransformStream();</w:t>
      </w:r>
    </w:p>
    <w:p w14:paraId="4122125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writer = writable.getWriter();</w:t>
      </w:r>
    </w:p>
    <w:p w14:paraId="53C73F74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F529E6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// 4. 对每个句子：LLM 生成 → 流式 TTS → 写入输出流</w:t>
      </w:r>
    </w:p>
    <w:p w14:paraId="793F8B7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(async () =&gt; {</w:t>
      </w:r>
    </w:p>
    <w:p w14:paraId="741D1A4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for await (const sentence of sentences) {</w:t>
      </w:r>
    </w:p>
    <w:p w14:paraId="678CE62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const llmStream = this.llm.streamChat(sentence);</w:t>
      </w:r>
    </w:p>
    <w:p w14:paraId="7557FE7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const audioChunks = this.tts.streamSynthesize(llmStream);</w:t>
      </w:r>
    </w:p>
    <w:p w14:paraId="3609D0F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for await (const chunk of audioChunks) {</w:t>
      </w:r>
    </w:p>
    <w:p w14:paraId="64043B5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  await writer.write(chunk);</w:t>
      </w:r>
    </w:p>
    <w:p w14:paraId="7478123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}</w:t>
      </w:r>
    </w:p>
    <w:p w14:paraId="03E110D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}</w:t>
      </w:r>
    </w:p>
    <w:p w14:paraId="088A6F9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await writer.close();</w:t>
      </w:r>
    </w:p>
    <w:p w14:paraId="685A66D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})();</w:t>
      </w:r>
    </w:p>
    <w:p w14:paraId="315BA10F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BEC634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return readable;</w:t>
      </w:r>
    </w:p>
    <w:p w14:paraId="5870608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1399B47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51680294">
      <w:pPr>
        <w:spacing w:before="0" w:after="32"/>
      </w:pPr>
    </w:p>
    <w:p w14:paraId="112D199E">
      <w:pPr>
        <w:spacing w:before="0" w:after="65"/>
      </w:pPr>
    </w:p>
    <w:p w14:paraId="4480CD63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3.2 语音 AI 的工程挑战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800"/>
        <w:gridCol w:w="4200"/>
      </w:tblGrid>
      <w:tr w14:paraId="62BDE3C1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C1B172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挑战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EDAB8C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描述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221354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解决方案</w:t>
            </w:r>
          </w:p>
        </w:tc>
      </w:tr>
      <w:tr w14:paraId="1CBAC35B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00F254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中断检测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D5B7CB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用户说话时如何知道说完了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C50B0A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VAD（语音活动检测）+ 静音时长阈值</w:t>
            </w:r>
          </w:p>
        </w:tc>
      </w:tr>
      <w:tr w14:paraId="369F3618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B69910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打断处理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A67F37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用户说话时 AI 正在说，如何处理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A2289C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检测到用户说话立即停止 TTS 输出</w:t>
            </w:r>
          </w:p>
        </w:tc>
      </w:tr>
      <w:tr w14:paraId="7BD7D638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63E314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背景噪音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F1FEB8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嘈杂环境下 ASR 准确率下降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4D9627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噪音抑制预处理 + 使用支持噪声的 ASR</w:t>
            </w:r>
          </w:p>
        </w:tc>
      </w:tr>
      <w:tr w14:paraId="4089208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6959FA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多语言切换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BEB6A6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用户可能混用中英文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C445CF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自动语言检测 + 对应语言的 TTS</w:t>
            </w:r>
          </w:p>
        </w:tc>
      </w:tr>
    </w:tbl>
    <w:p w14:paraId="34B1B7C2">
      <w:pPr>
        <w:spacing w:before="0" w:after="65"/>
      </w:pPr>
    </w:p>
    <w:p w14:paraId="20C58265">
      <w:r>
        <w:br w:type="page"/>
      </w:r>
    </w:p>
    <w:p w14:paraId="1F87B7D3">
      <w:pPr>
        <w:pStyle w:val="2"/>
        <w:spacing w:before="480" w:after="180"/>
      </w:pPr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第四章：多模态工程最佳实践</w:t>
      </w:r>
    </w:p>
    <w:p w14:paraId="6FF3CDC9">
      <w:pPr>
        <w:spacing w:before="0" w:after="65"/>
      </w:pPr>
    </w:p>
    <w:p w14:paraId="57414DF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4.1 图像预处理最佳实践</w:t>
      </w:r>
    </w:p>
    <w:p w14:paraId="40B02DCD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图像预处理</w:t>
      </w:r>
    </w:p>
    <w:p w14:paraId="1A7FAE9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发给 LLM 前的图像预处理</w:t>
      </w:r>
    </w:p>
    <w:p w14:paraId="75B471B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preprocessImage(imageBuffer: Buffer): Promise&lt;string&gt; {</w:t>
      </w:r>
    </w:p>
    <w:p w14:paraId="5AC6123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1. 检查文件大小（超过 5MB 要压缩）</w:t>
      </w:r>
    </w:p>
    <w:p w14:paraId="1B44C47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(imageBuffer.length &gt; 5 * 1024 * 1024) {</w:t>
      </w:r>
    </w:p>
    <w:p w14:paraId="35CA164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imageBuffer = await compressImage(imageBuffer, { maxSizeKB: 2048 });</w:t>
      </w:r>
    </w:p>
    <w:p w14:paraId="3EA9E5A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7D0B93F0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45A23B5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2. 调整尺寸（LLM 处理 1024px 以内最高效）</w:t>
      </w:r>
    </w:p>
    <w:p w14:paraId="3FE4656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{ width, height } = await getImageDimensions(imageBuffer);</w:t>
      </w:r>
    </w:p>
    <w:p w14:paraId="65C5253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(width &gt; 1024 || height &gt; 1024) {</w:t>
      </w:r>
    </w:p>
    <w:p w14:paraId="4255669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imageBuffer = await resizeImage(imageBuffer, { maxDim: 1024 });</w:t>
      </w:r>
    </w:p>
    <w:p w14:paraId="3210D02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2EBEA743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46F394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3. 转换格式（统一转 JPEG，减少 Token 消耗）</w:t>
      </w:r>
    </w:p>
    <w:p w14:paraId="0FC507C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imageBuffer = await convertToJPEG(imageBuffer, { quality: 85 });</w:t>
      </w:r>
    </w:p>
    <w:p w14:paraId="63424BD4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CB2A55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4. 返回 base64</w:t>
      </w:r>
    </w:p>
    <w:p w14:paraId="543167A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imageBuffer.toString("base64");</w:t>
      </w:r>
    </w:p>
    <w:p w14:paraId="6BC9A3C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6AF851C1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6B0943E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Token 成本参考（Claude）：</w:t>
      </w:r>
    </w:p>
    <w:p w14:paraId="2A34737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小图 (&lt;200px): ~85 tokens</w:t>
      </w:r>
    </w:p>
    <w:p w14:paraId="2177E19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中图 (200-1000px): ~170-340 tokens</w:t>
      </w:r>
    </w:p>
    <w:p w14:paraId="1DD785F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大图 (&gt;1000px): ~340-1600 tokens（取决于内容复杂度）</w:t>
      </w:r>
    </w:p>
    <w:p w14:paraId="34B51A98">
      <w:pPr>
        <w:spacing w:before="0" w:after="32"/>
      </w:pPr>
    </w:p>
    <w:p w14:paraId="72C3F16A">
      <w:pPr>
        <w:spacing w:before="0" w:after="65"/>
      </w:pPr>
    </w:p>
    <w:p w14:paraId="0273BBBC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4.2 多模态内容安全</w:t>
      </w:r>
    </w:p>
    <w:p w14:paraId="72F0A67D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图像内容安全</w:t>
      </w:r>
    </w:p>
    <w:p w14:paraId="26D8BF1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图像内容安全检查</w:t>
      </w:r>
    </w:p>
    <w:p w14:paraId="7B6A2F2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imageContentSafety(imageBase64: string): Promise&lt;SafetyResult&gt; {</w:t>
      </w:r>
    </w:p>
    <w:p w14:paraId="396E597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方案一：调用专用内容审核 API（推荐）</w:t>
      </w:r>
    </w:p>
    <w:p w14:paraId="0824CEF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moderationResult = await moderationAPI.check({</w:t>
      </w:r>
    </w:p>
    <w:p w14:paraId="34B65EC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image: imageBase64,</w:t>
      </w:r>
    </w:p>
    <w:p w14:paraId="506C813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categories: ["violence", "adult", "hate", "selfharm"],</w:t>
      </w:r>
    </w:p>
    <w:p w14:paraId="3669195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});</w:t>
      </w:r>
    </w:p>
    <w:p w14:paraId="7B733BE5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34202D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(moderationResult.flagged) {</w:t>
      </w:r>
    </w:p>
    <w:p w14:paraId="36A0D91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return { safe: false, categories: moderationResult.categories };</w:t>
      </w:r>
    </w:p>
    <w:p w14:paraId="6E30817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1B6FFFFE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0FC29F7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// 方案二：用 Vision LLM 做二次检查（高风险场景）</w:t>
      </w:r>
    </w:p>
    <w:p w14:paraId="40E65E6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(moderationResult.needsReview) {</w:t>
      </w:r>
    </w:p>
    <w:p w14:paraId="325A580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review = await client.messages.create({</w:t>
      </w:r>
    </w:p>
    <w:p w14:paraId="5374469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model: "claude-haiku-4-5-20251001",</w:t>
      </w:r>
    </w:p>
    <w:p w14:paraId="75B4A47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max_tokens: 100,</w:t>
      </w:r>
    </w:p>
    <w:p w14:paraId="797478F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messages: [{ role: "user", content: [</w:t>
      </w:r>
    </w:p>
    <w:p w14:paraId="247A564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{ type: "image", source: { type: "base64", media_type: "image/jpeg", data: imageBase64 } },</w:t>
      </w:r>
    </w:p>
    <w:p w14:paraId="49F5C55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{ type: "text", text: "这张图片包含暴力、色情或其他不适当内容吗？只回答 yes 或 no" }</w:t>
      </w:r>
    </w:p>
    <w:p w14:paraId="09ABEE6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]}]</w:t>
      </w:r>
    </w:p>
    <w:p w14:paraId="08B8B92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});</w:t>
      </w:r>
    </w:p>
    <w:p w14:paraId="115ADCD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if (review.content[0].text.toLowerCase().includes("yes")) {</w:t>
      </w:r>
    </w:p>
    <w:p w14:paraId="5705DBB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return { safe: false, categories: ["ai_flagged"] };</w:t>
      </w:r>
    </w:p>
    <w:p w14:paraId="25E86CD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</w:t>
      </w:r>
    </w:p>
    <w:p w14:paraId="5E70F05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6AF2DBAC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901F87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{ safe: true };</w:t>
      </w:r>
    </w:p>
    <w:p w14:paraId="257E38F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53BEAE4D">
      <w:pPr>
        <w:spacing w:before="0" w:after="32"/>
      </w:pPr>
    </w:p>
    <w:p w14:paraId="368274E1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525A83F0">
        <w:tc>
          <w:tcPr>
            <w:tcW w:w="9200" w:type="dxa"/>
            <w:tcBorders>
              <w:top w:val="single" w:color="DDDDDD" w:sz="0" w:space="0"/>
              <w:left w:val="single" w:color="1E8449" w:sz="14" w:space="0"/>
              <w:bottom w:val="single" w:color="DDDDDD" w:sz="0" w:space="0"/>
              <w:right w:val="single" w:color="DDDDDD" w:sz="0" w:space="0"/>
            </w:tcBorders>
            <w:shd w:val="clear" w:color="auto" w:fill="D5F5E3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2105B848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1E8449"/>
                <w:sz w:val="20"/>
                <w:szCs w:val="20"/>
              </w:rPr>
              <w:t>多模态工程的前端优势</w:t>
            </w:r>
          </w:p>
          <w:p w14:paraId="5AD7F363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前端工程师在多模态工程上有独特优势：</w:t>
            </w:r>
          </w:p>
          <w:p w14:paraId="0C0BACBE">
            <w:pPr>
              <w:spacing w:before="32" w:after="0"/>
            </w:pPr>
          </w:p>
          <w:p w14:paraId="0C80A8FF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熟悉 Canvas API → 可以在浏览器端做图像预处理，减少服务器负担</w:t>
            </w:r>
          </w:p>
          <w:p w14:paraId="2C91DEAF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熟悉 WebAudio API → 可以在浏览器端做音频处理和 VAD</w:t>
            </w:r>
          </w:p>
          <w:p w14:paraId="50CCDF14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熟悉 MediaStream API → 可以直接获取摄像头/麦克风流</w:t>
            </w:r>
          </w:p>
          <w:p w14:paraId="4C208301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熟悉文件处理 → PDF 解析、图片压缩都有成熟的前端库</w:t>
            </w:r>
          </w:p>
          <w:p w14:paraId="184456F9">
            <w:pPr>
              <w:spacing w:before="32" w:after="0"/>
            </w:pPr>
          </w:p>
          <w:p w14:paraId="460EACBE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建议方向：构建浏览器端的多模态 AI 交互组件，这块目前非常稀缺。</w:t>
            </w:r>
          </w:p>
        </w:tc>
      </w:tr>
    </w:tbl>
    <w:p w14:paraId="0609E3BD">
      <w:pPr>
        <w:spacing w:before="0" w:after="65"/>
      </w:pPr>
    </w:p>
    <w:p w14:paraId="77988507">
      <w:pPr>
        <w:spacing w:before="300" w:after="100"/>
        <w:jc w:val="center"/>
      </w:pPr>
      <w:r>
        <w:rPr>
          <w:rFonts w:ascii="Arial" w:hAnsi="Arial" w:eastAsia="Arial" w:cs="Arial"/>
          <w:color w:val="AAAAAA"/>
          <w:sz w:val="15"/>
          <w:szCs w:val="15"/>
        </w:rPr>
        <w:t>━━━ 方向二：多模态工程深度 完 ━━━</w:t>
      </w:r>
    </w:p>
    <w:sectPr>
      <w:pgSz w:w="11906" w:h="16838"/>
      <w:pgMar w:top="1380" w:right="1220" w:bottom="1380" w:left="12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F254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1C2833"/>
      <w:sz w:val="21"/>
      <w:szCs w:val="21"/>
    </w:rPr>
  </w:style>
  <w:style w:type="paragraph" w:styleId="2">
    <w:name w:val="heading 1"/>
    <w:next w:val="1"/>
    <w:qFormat/>
    <w:uiPriority w:val="0"/>
    <w:pPr>
      <w:spacing w:before="480" w:after="180"/>
      <w:outlineLvl w:val="0"/>
    </w:pPr>
    <w:rPr>
      <w:rFonts w:ascii="Arial" w:hAnsi="Arial" w:eastAsia="Arial" w:cs="Arial"/>
      <w:b/>
      <w:bCs/>
      <w:color w:val="1A5276"/>
      <w:sz w:val="40"/>
      <w:szCs w:val="40"/>
    </w:rPr>
  </w:style>
  <w:style w:type="paragraph" w:styleId="3">
    <w:name w:val="heading 2"/>
    <w:next w:val="1"/>
    <w:qFormat/>
    <w:uiPriority w:val="0"/>
    <w:pPr>
      <w:spacing w:before="300" w:after="120"/>
      <w:outlineLvl w:val="1"/>
    </w:pPr>
    <w:rPr>
      <w:rFonts w:ascii="Arial" w:hAnsi="Arial" w:eastAsia="Arial" w:cs="Arial"/>
      <w:b/>
      <w:bCs/>
      <w:color w:val="0B6E4F"/>
      <w:sz w:val="27"/>
      <w:szCs w:val="27"/>
    </w:rPr>
  </w:style>
  <w:style w:type="paragraph" w:styleId="4">
    <w:name w:val="heading 3"/>
    <w:next w:val="1"/>
    <w:qFormat/>
    <w:uiPriority w:val="0"/>
    <w:pPr>
      <w:spacing w:before="180" w:after="80"/>
      <w:outlineLvl w:val="2"/>
    </w:pPr>
    <w:rPr>
      <w:rFonts w:ascii="Arial" w:hAnsi="Arial" w:eastAsia="Arial" w:cs="Arial"/>
      <w:b/>
      <w:bCs/>
      <w:color w:val="2471A3"/>
      <w:sz w:val="22"/>
      <w:szCs w:val="22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color w:val="1C2833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color w:val="1C2833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0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卢韩国</cp:lastModifiedBy>
  <dcterms:modified xsi:type="dcterms:W3CDTF">2026-06-09T10:52:45Z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52AFFEFE7E8B1AA7FD7F276A7B073822_42</vt:lpwstr>
  </property>
</Properties>
</file>